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附件：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考生成绩信息及</w:t>
      </w:r>
      <w:r>
        <w:rPr>
          <w:rFonts w:hint="eastAsia" w:ascii="方正小标宋简体" w:eastAsia="方正小标宋简体"/>
          <w:sz w:val="44"/>
          <w:szCs w:val="44"/>
        </w:rPr>
        <w:t>中学公示结果</w:t>
      </w:r>
    </w:p>
    <w:p>
      <w:pPr>
        <w:spacing w:line="44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spacing w:line="44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东南</w:t>
      </w:r>
      <w:r>
        <w:rPr>
          <w:rFonts w:hint="eastAsia" w:ascii="黑体" w:hAnsi="黑体" w:eastAsia="黑体"/>
          <w:sz w:val="28"/>
          <w:szCs w:val="28"/>
        </w:rPr>
        <w:t>大学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招生办公室：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根据《</w:t>
      </w:r>
      <w:r>
        <w:rPr>
          <w:rFonts w:hint="eastAsia" w:ascii="黑体" w:hAnsi="黑体" w:eastAsia="黑体"/>
          <w:sz w:val="28"/>
          <w:szCs w:val="28"/>
          <w:lang w:eastAsia="zh-CN"/>
        </w:rPr>
        <w:t>东南</w:t>
      </w:r>
      <w:r>
        <w:rPr>
          <w:rFonts w:hint="eastAsia" w:ascii="黑体" w:hAnsi="黑体" w:eastAsia="黑体"/>
          <w:sz w:val="28"/>
          <w:szCs w:val="28"/>
        </w:rPr>
        <w:t>大学</w:t>
      </w:r>
      <w:r>
        <w:rPr>
          <w:rFonts w:ascii="黑体" w:hAnsi="黑体" w:eastAsia="黑体"/>
          <w:sz w:val="28"/>
          <w:szCs w:val="28"/>
        </w:rPr>
        <w:t>2020年江苏省综合评价录取招生简章</w:t>
      </w:r>
      <w:r>
        <w:rPr>
          <w:rFonts w:hint="eastAsia" w:ascii="黑体" w:hAnsi="黑体" w:eastAsia="黑体"/>
          <w:sz w:val="28"/>
          <w:szCs w:val="28"/>
        </w:rPr>
        <w:t>》要求，我校对报名贵校考生的以下信息通过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</w:t>
      </w:r>
      <w:r>
        <w:rPr>
          <w:rFonts w:hint="eastAsia" w:ascii="黑体" w:hAnsi="黑体" w:eastAsia="黑体"/>
          <w:sz w:val="28"/>
          <w:szCs w:val="28"/>
        </w:rPr>
        <w:t>方式进行公示，公示期为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</w:t>
      </w:r>
      <w:r>
        <w:rPr>
          <w:rFonts w:hint="eastAsia" w:ascii="黑体" w:hAnsi="黑体" w:eastAsia="黑体"/>
          <w:sz w:val="28"/>
          <w:szCs w:val="28"/>
        </w:rPr>
        <w:t>。公示期</w:t>
      </w:r>
      <w:r>
        <w:rPr>
          <w:rFonts w:hint="eastAsia" w:ascii="黑体" w:hAnsi="黑体" w:eastAsia="黑体"/>
          <w:sz w:val="28"/>
          <w:szCs w:val="28"/>
          <w:lang w:eastAsia="zh-CN"/>
        </w:rPr>
        <w:t>内</w:t>
      </w:r>
      <w:r>
        <w:rPr>
          <w:rFonts w:hint="eastAsia" w:ascii="黑体" w:hAnsi="黑体" w:eastAsia="黑体"/>
          <w:sz w:val="28"/>
          <w:szCs w:val="28"/>
        </w:rPr>
        <w:t>无异议。</w:t>
      </w:r>
    </w:p>
    <w:p>
      <w:pPr>
        <w:spacing w:line="440" w:lineRule="exact"/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</w:p>
    <w:tbl>
      <w:tblPr>
        <w:tblStyle w:val="3"/>
        <w:tblW w:w="14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487"/>
        <w:gridCol w:w="743"/>
        <w:gridCol w:w="1122"/>
        <w:gridCol w:w="1122"/>
        <w:gridCol w:w="1122"/>
        <w:gridCol w:w="1122"/>
        <w:gridCol w:w="1122"/>
        <w:gridCol w:w="1122"/>
        <w:gridCol w:w="1122"/>
        <w:gridCol w:w="1122"/>
        <w:gridCol w:w="112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4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综评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报名号</w:t>
            </w:r>
          </w:p>
        </w:tc>
        <w:tc>
          <w:tcPr>
            <w:tcW w:w="7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一</w:t>
            </w:r>
            <w:r>
              <w:rPr>
                <w:rFonts w:hint="eastAsia" w:ascii="黑体" w:hAnsi="黑体" w:eastAsia="黑体"/>
                <w:szCs w:val="21"/>
              </w:rPr>
              <w:t>模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成绩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所在科类全校排名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一</w:t>
            </w:r>
            <w:r>
              <w:rPr>
                <w:rFonts w:hint="eastAsia" w:ascii="黑体" w:hAnsi="黑体" w:eastAsia="黑体"/>
                <w:szCs w:val="21"/>
              </w:rPr>
              <w:t>模考试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时间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二</w:t>
            </w:r>
            <w:r>
              <w:rPr>
                <w:rFonts w:hint="eastAsia" w:ascii="黑体" w:hAnsi="黑体" w:eastAsia="黑体"/>
                <w:szCs w:val="21"/>
              </w:rPr>
              <w:t>模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成绩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所在科类全校排名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二</w:t>
            </w:r>
            <w:r>
              <w:rPr>
                <w:rFonts w:hint="eastAsia" w:ascii="黑体" w:hAnsi="黑体" w:eastAsia="黑体"/>
                <w:szCs w:val="21"/>
              </w:rPr>
              <w:t>模考试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时间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三</w:t>
            </w:r>
            <w:r>
              <w:rPr>
                <w:rFonts w:hint="eastAsia" w:ascii="黑体" w:hAnsi="黑体" w:eastAsia="黑体"/>
                <w:szCs w:val="21"/>
              </w:rPr>
              <w:t>模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成绩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所在科类全校排名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三</w:t>
            </w:r>
            <w:r>
              <w:rPr>
                <w:rFonts w:hint="eastAsia" w:ascii="黑体" w:hAnsi="黑体" w:eastAsia="黑体"/>
                <w:szCs w:val="21"/>
              </w:rPr>
              <w:t>模考试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时间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符合报考条件竞赛成绩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</w:p>
        </w:tc>
        <w:tc>
          <w:tcPr>
            <w:tcW w:w="14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</w:t>
            </w:r>
          </w:p>
        </w:tc>
        <w:tc>
          <w:tcPr>
            <w:tcW w:w="14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</w:t>
            </w:r>
          </w:p>
        </w:tc>
        <w:tc>
          <w:tcPr>
            <w:tcW w:w="14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</w:t>
            </w:r>
          </w:p>
        </w:tc>
        <w:tc>
          <w:tcPr>
            <w:tcW w:w="14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ascii="黑体" w:hAnsi="黑体" w:eastAsia="黑体"/>
                <w:szCs w:val="21"/>
              </w:rPr>
              <w:t>…</w:t>
            </w:r>
          </w:p>
        </w:tc>
        <w:tc>
          <w:tcPr>
            <w:tcW w:w="14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</w:tbl>
    <w:p>
      <w:pPr>
        <w:spacing w:line="440" w:lineRule="exac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注：历次模考成绩根据中学实际组织情况如实填写，我校将以此成绩进行审核。</w:t>
      </w:r>
    </w:p>
    <w:p>
      <w:pPr>
        <w:spacing w:line="440" w:lineRule="exact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spacing w:line="480" w:lineRule="auto"/>
        <w:jc w:val="both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黑体" w:hAnsi="黑体" w:eastAsia="黑体"/>
          <w:sz w:val="28"/>
          <w:szCs w:val="28"/>
        </w:rPr>
        <w:t>中学负责人签字：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   中学名称(</w:t>
      </w:r>
      <w:r>
        <w:rPr>
          <w:rFonts w:hint="eastAsia" w:ascii="黑体" w:hAnsi="黑体" w:eastAsia="黑体"/>
          <w:sz w:val="28"/>
          <w:szCs w:val="28"/>
        </w:rPr>
        <w:t>盖章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)</w:t>
      </w:r>
      <w:r>
        <w:rPr>
          <w:rFonts w:hint="eastAsia" w:ascii="黑体" w:hAnsi="黑体" w:eastAsia="黑体"/>
          <w:sz w:val="28"/>
          <w:szCs w:val="28"/>
          <w:u w:val="none"/>
          <w:lang w:val="en-US" w:eastAsia="zh-CN"/>
        </w:rPr>
        <w:t>:                      日期：</w:t>
      </w:r>
    </w:p>
    <w:sectPr>
      <w:pgSz w:w="16838" w:h="11906" w:orient="landscape"/>
      <w:pgMar w:top="1689" w:right="1440" w:bottom="1689" w:left="1440" w:header="851" w:footer="992" w:gutter="0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35501"/>
    <w:rsid w:val="35A35501"/>
    <w:rsid w:val="4C76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2020-05-13T08:08:00Z</dcterms:created>
  <dc:creator>Administrator</dc:creator>
  <cp:lastModifiedBy>Administrator</cp:lastModifiedBy>
  <dcterms:modified xsi:type="dcterms:W3CDTF">2020-05-13T10:04:30Z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